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9" w:tblpY="2358"/>
        <w:tblOverlap w:val="never"/>
        <w:tblW w:w="9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2310"/>
        <w:gridCol w:w="1200"/>
        <w:gridCol w:w="1080"/>
        <w:gridCol w:w="1080"/>
        <w:gridCol w:w="108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化学与环境科学学院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民族艺术学院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bookmarkEnd w:id="0"/>
    </w:tbl>
    <w:p>
      <w:pPr>
        <w:spacing w:line="220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内蒙古师范大学201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sz w:val="30"/>
          <w:szCs w:val="30"/>
        </w:rPr>
        <w:t>-201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sz w:val="30"/>
          <w:szCs w:val="30"/>
        </w:rPr>
        <w:t>学年“明德奖学金”名额分配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235D1E"/>
    <w:rsid w:val="0030592B"/>
    <w:rsid w:val="00323B43"/>
    <w:rsid w:val="003D37D8"/>
    <w:rsid w:val="0040663E"/>
    <w:rsid w:val="00426133"/>
    <w:rsid w:val="004358AB"/>
    <w:rsid w:val="007464A8"/>
    <w:rsid w:val="007C3808"/>
    <w:rsid w:val="008B7726"/>
    <w:rsid w:val="0093146A"/>
    <w:rsid w:val="00D31D50"/>
    <w:rsid w:val="00EC6E8A"/>
    <w:rsid w:val="078277C9"/>
    <w:rsid w:val="0BC80586"/>
    <w:rsid w:val="0ED523E3"/>
    <w:rsid w:val="238C2E91"/>
    <w:rsid w:val="25E03591"/>
    <w:rsid w:val="3F4D5EDA"/>
    <w:rsid w:val="42667D49"/>
    <w:rsid w:val="48392ADD"/>
    <w:rsid w:val="570034A1"/>
    <w:rsid w:val="58385BB4"/>
    <w:rsid w:val="60F30FE1"/>
    <w:rsid w:val="64B2218D"/>
    <w:rsid w:val="652A361A"/>
    <w:rsid w:val="688B725E"/>
    <w:rsid w:val="7DB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BF3F9-355B-468E-9D8C-D163C35AD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ScaleCrop>false</ScaleCrop>
  <LinksUpToDate>false</LinksUpToDate>
  <CharactersWithSpaces>524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2018-03-20T13:43:57Z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